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398B6" w14:textId="6B0FAA5F" w:rsidR="00CD7219" w:rsidRPr="00EB5EC8" w:rsidRDefault="00DB0A05" w:rsidP="00B35FB2">
      <w:pPr>
        <w:jc w:val="both"/>
        <w:rPr>
          <w:i/>
          <w:color w:val="595959" w:themeColor="text1" w:themeTint="A6"/>
          <w:sz w:val="20"/>
          <w:szCs w:val="20"/>
        </w:rPr>
      </w:pPr>
      <w:r w:rsidRPr="00EB5EC8">
        <w:rPr>
          <w:i/>
          <w:color w:val="595959" w:themeColor="text1" w:themeTint="A6"/>
          <w:sz w:val="20"/>
          <w:szCs w:val="20"/>
        </w:rPr>
        <w:t>(</w:t>
      </w:r>
      <w:r w:rsidR="00CD7219" w:rsidRPr="00EB5EC8">
        <w:rPr>
          <w:i/>
          <w:color w:val="595959" w:themeColor="text1" w:themeTint="A6"/>
          <w:sz w:val="20"/>
          <w:szCs w:val="20"/>
        </w:rPr>
        <w:t>Protocollo dell’Istituto scolastico</w:t>
      </w:r>
      <w:r w:rsidRPr="00EB5EC8">
        <w:rPr>
          <w:i/>
          <w:color w:val="595959" w:themeColor="text1" w:themeTint="A6"/>
          <w:sz w:val="20"/>
          <w:szCs w:val="20"/>
        </w:rPr>
        <w:t>)</w:t>
      </w:r>
    </w:p>
    <w:p w14:paraId="28B8A0AF" w14:textId="77777777" w:rsidR="00DB0A05" w:rsidRDefault="00DB0A05" w:rsidP="00B35FB2">
      <w:pPr>
        <w:jc w:val="both"/>
        <w:rPr>
          <w:color w:val="595959" w:themeColor="text1" w:themeTint="A6"/>
          <w:sz w:val="24"/>
          <w:szCs w:val="24"/>
        </w:rPr>
      </w:pPr>
    </w:p>
    <w:p w14:paraId="73340C81" w14:textId="77777777" w:rsidR="00DB0A05" w:rsidRDefault="00DB0A05" w:rsidP="00B35FB2">
      <w:pPr>
        <w:jc w:val="both"/>
        <w:rPr>
          <w:color w:val="595959" w:themeColor="text1" w:themeTint="A6"/>
          <w:sz w:val="24"/>
          <w:szCs w:val="24"/>
        </w:rPr>
      </w:pPr>
    </w:p>
    <w:p w14:paraId="67CC8E01" w14:textId="77777777" w:rsidR="00DB0A05" w:rsidRDefault="00DB0A05" w:rsidP="00B35FB2">
      <w:pPr>
        <w:jc w:val="both"/>
        <w:rPr>
          <w:color w:val="595959" w:themeColor="text1" w:themeTint="A6"/>
          <w:sz w:val="24"/>
          <w:szCs w:val="24"/>
        </w:rPr>
      </w:pPr>
    </w:p>
    <w:p w14:paraId="25E6A8B7" w14:textId="77777777" w:rsidR="00723CA4" w:rsidRDefault="00723CA4" w:rsidP="00B35FB2">
      <w:pPr>
        <w:jc w:val="both"/>
        <w:rPr>
          <w:color w:val="595959" w:themeColor="text1" w:themeTint="A6"/>
          <w:sz w:val="24"/>
          <w:szCs w:val="24"/>
        </w:rPr>
      </w:pPr>
      <w:bookmarkStart w:id="0" w:name="_GoBack"/>
      <w:bookmarkEnd w:id="0"/>
    </w:p>
    <w:p w14:paraId="1CE34016" w14:textId="77777777" w:rsidR="00723CA4" w:rsidRDefault="00723CA4" w:rsidP="00B35FB2">
      <w:pPr>
        <w:jc w:val="both"/>
        <w:rPr>
          <w:color w:val="595959" w:themeColor="text1" w:themeTint="A6"/>
          <w:sz w:val="24"/>
          <w:szCs w:val="24"/>
        </w:rPr>
      </w:pPr>
    </w:p>
    <w:p w14:paraId="0964336C" w14:textId="77777777" w:rsidR="00DB0A05" w:rsidRPr="00B2784E" w:rsidRDefault="00DB0A05" w:rsidP="00DB0A05">
      <w:pPr>
        <w:tabs>
          <w:tab w:val="right" w:pos="4536"/>
        </w:tabs>
        <w:jc w:val="both"/>
        <w:rPr>
          <w:color w:val="595959" w:themeColor="text1" w:themeTint="A6"/>
          <w:sz w:val="24"/>
          <w:szCs w:val="24"/>
        </w:rPr>
      </w:pPr>
      <w:r w:rsidRPr="00B2784E">
        <w:rPr>
          <w:color w:val="595959" w:themeColor="text1" w:themeTint="A6"/>
          <w:sz w:val="24"/>
          <w:szCs w:val="24"/>
        </w:rPr>
        <w:t xml:space="preserve">Taranto, </w:t>
      </w:r>
      <w:r w:rsidRPr="00B2784E">
        <w:rPr>
          <w:color w:val="595959" w:themeColor="text1" w:themeTint="A6"/>
          <w:sz w:val="24"/>
          <w:szCs w:val="24"/>
          <w:u w:val="dotted"/>
        </w:rPr>
        <w:tab/>
      </w:r>
    </w:p>
    <w:p w14:paraId="2F88ACEB" w14:textId="77777777" w:rsidR="00DB0A05" w:rsidRPr="00B2784E" w:rsidRDefault="00DB0A05" w:rsidP="00B35FB2">
      <w:pPr>
        <w:jc w:val="both"/>
        <w:rPr>
          <w:color w:val="595959" w:themeColor="text1" w:themeTint="A6"/>
          <w:sz w:val="24"/>
          <w:szCs w:val="24"/>
        </w:rPr>
      </w:pPr>
    </w:p>
    <w:p w14:paraId="19E25487" w14:textId="1E756B21" w:rsidR="000D3943" w:rsidRPr="00B2784E" w:rsidRDefault="000D3943" w:rsidP="00B35FB2">
      <w:pPr>
        <w:pStyle w:val="Testonormale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B2784E">
        <w:rPr>
          <w:rFonts w:ascii="Times New Roman" w:hAnsi="Times New Roman"/>
          <w:color w:val="595959" w:themeColor="text1" w:themeTint="A6"/>
          <w:sz w:val="24"/>
          <w:szCs w:val="24"/>
        </w:rPr>
        <w:t>Modello di documentazione rilasciato ai sensi del Decreto del 19.2.2014 del Ministero dei Beni e delle At</w:t>
      </w:r>
      <w:r w:rsidR="001410EB">
        <w:rPr>
          <w:rFonts w:ascii="Times New Roman" w:hAnsi="Times New Roman"/>
          <w:color w:val="595959" w:themeColor="text1" w:themeTint="A6"/>
          <w:sz w:val="24"/>
          <w:szCs w:val="24"/>
        </w:rPr>
        <w:t xml:space="preserve">tività Culturali e del Turismo </w:t>
      </w:r>
      <w:r w:rsidRPr="00B2784E">
        <w:rPr>
          <w:rFonts w:ascii="Times New Roman" w:hAnsi="Times New Roman"/>
          <w:color w:val="595959" w:themeColor="text1" w:themeTint="A6"/>
          <w:sz w:val="24"/>
          <w:szCs w:val="24"/>
        </w:rPr>
        <w:t>di concerto con il</w:t>
      </w:r>
      <w:r w:rsidR="00DB0A05">
        <w:rPr>
          <w:rFonts w:ascii="Times New Roman" w:hAnsi="Times New Roman"/>
          <w:color w:val="595959" w:themeColor="text1" w:themeTint="A6"/>
          <w:sz w:val="24"/>
          <w:szCs w:val="24"/>
        </w:rPr>
        <w:t xml:space="preserve"> Ministero dell'istruzione, dell</w:t>
      </w:r>
      <w:r w:rsidRPr="00B2784E">
        <w:rPr>
          <w:rFonts w:ascii="Times New Roman" w:hAnsi="Times New Roman"/>
          <w:color w:val="595959" w:themeColor="text1" w:themeTint="A6"/>
          <w:sz w:val="24"/>
          <w:szCs w:val="24"/>
        </w:rPr>
        <w:t>’Università e della Ricerca e il Ministero dell’Economia e delle Fina</w:t>
      </w:r>
      <w:r w:rsidR="00DB0A05">
        <w:rPr>
          <w:rFonts w:ascii="Times New Roman" w:hAnsi="Times New Roman"/>
          <w:color w:val="595959" w:themeColor="text1" w:themeTint="A6"/>
          <w:sz w:val="24"/>
          <w:szCs w:val="24"/>
        </w:rPr>
        <w:t>nze su “</w:t>
      </w:r>
      <w:proofErr w:type="gramStart"/>
      <w:r w:rsidRPr="00B2784E">
        <w:rPr>
          <w:rFonts w:ascii="Times New Roman" w:hAnsi="Times New Roman"/>
          <w:color w:val="595959" w:themeColor="text1" w:themeTint="A6"/>
          <w:sz w:val="24"/>
          <w:szCs w:val="24"/>
        </w:rPr>
        <w:t>Modalità</w:t>
      </w:r>
      <w:proofErr w:type="gramEnd"/>
      <w:r w:rsidRPr="00B2784E">
        <w:rPr>
          <w:rFonts w:ascii="Times New Roman" w:hAnsi="Times New Roman"/>
          <w:color w:val="595959" w:themeColor="text1" w:themeTint="A6"/>
          <w:sz w:val="24"/>
          <w:szCs w:val="24"/>
        </w:rPr>
        <w:t xml:space="preserve"> per l'accesso gratuito del personale docente nei musei statali e nei siti di interesse archeologico, st</w:t>
      </w:r>
      <w:r w:rsidRPr="00B2784E">
        <w:rPr>
          <w:rFonts w:ascii="Times New Roman" w:hAnsi="Times New Roman"/>
          <w:color w:val="595959" w:themeColor="text1" w:themeTint="A6"/>
          <w:sz w:val="24"/>
          <w:szCs w:val="24"/>
        </w:rPr>
        <w:t>o</w:t>
      </w:r>
      <w:r w:rsidRPr="00B2784E">
        <w:rPr>
          <w:rFonts w:ascii="Times New Roman" w:hAnsi="Times New Roman"/>
          <w:color w:val="595959" w:themeColor="text1" w:themeTint="A6"/>
          <w:sz w:val="24"/>
          <w:szCs w:val="24"/>
        </w:rPr>
        <w:t>rico e culturale” (Legge 8.11.2013, n. 128, articolo 16, comma 3).</w:t>
      </w:r>
    </w:p>
    <w:p w14:paraId="1AD1851B" w14:textId="77777777" w:rsidR="000D3943" w:rsidRPr="00B2784E" w:rsidRDefault="000D3943" w:rsidP="00B35FB2">
      <w:pPr>
        <w:pStyle w:val="Testonormale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</w:p>
    <w:p w14:paraId="561B8BB8" w14:textId="509D5A3E" w:rsidR="00DB0A05" w:rsidRDefault="00DB0A05" w:rsidP="00EF0621">
      <w:pPr>
        <w:pStyle w:val="Testonormale"/>
        <w:tabs>
          <w:tab w:val="right" w:pos="4536"/>
          <w:tab w:val="right" w:pos="9498"/>
        </w:tabs>
        <w:spacing w:line="360" w:lineRule="auto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>
        <w:rPr>
          <w:rFonts w:ascii="Times New Roman" w:hAnsi="Times New Roman"/>
          <w:color w:val="595959" w:themeColor="text1" w:themeTint="A6"/>
          <w:sz w:val="24"/>
          <w:szCs w:val="24"/>
        </w:rPr>
        <w:t>La/il</w:t>
      </w:r>
      <w:r w:rsidR="000D3943" w:rsidRPr="00B2784E">
        <w:rPr>
          <w:rFonts w:ascii="Times New Roman" w:hAnsi="Times New Roman"/>
          <w:color w:val="595959" w:themeColor="text1" w:themeTint="A6"/>
          <w:sz w:val="24"/>
          <w:szCs w:val="24"/>
        </w:rPr>
        <w:t xml:space="preserve"> docente </w:t>
      </w:r>
      <w:r w:rsidRPr="00DC068C">
        <w:rPr>
          <w:rFonts w:ascii="Times New Roman" w:hAnsi="Times New Roman"/>
          <w:color w:val="595959" w:themeColor="text1" w:themeTint="A6"/>
          <w:sz w:val="24"/>
          <w:szCs w:val="24"/>
          <w:u w:val="dotted"/>
        </w:rPr>
        <w:tab/>
      </w:r>
      <w:r w:rsidRPr="00DC068C">
        <w:rPr>
          <w:rFonts w:ascii="Times New Roman" w:hAnsi="Times New Roman"/>
          <w:color w:val="595959" w:themeColor="text1" w:themeTint="A6"/>
          <w:sz w:val="24"/>
          <w:szCs w:val="24"/>
          <w:u w:val="dotted"/>
        </w:rPr>
        <w:tab/>
      </w:r>
    </w:p>
    <w:p w14:paraId="1F00AB8B" w14:textId="229E292D" w:rsidR="00DB0A05" w:rsidRDefault="00A8307E" w:rsidP="00EF0621">
      <w:pPr>
        <w:pStyle w:val="Testonormale"/>
        <w:tabs>
          <w:tab w:val="right" w:pos="4536"/>
          <w:tab w:val="right" w:pos="9498"/>
        </w:tabs>
        <w:spacing w:line="360" w:lineRule="auto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proofErr w:type="gramStart"/>
      <w:r>
        <w:rPr>
          <w:rFonts w:ascii="Times New Roman" w:hAnsi="Times New Roman"/>
          <w:color w:val="595959" w:themeColor="text1" w:themeTint="A6"/>
          <w:sz w:val="24"/>
          <w:szCs w:val="24"/>
        </w:rPr>
        <w:t>nata</w:t>
      </w:r>
      <w:proofErr w:type="gramEnd"/>
      <w:r w:rsidR="00DB0A05">
        <w:rPr>
          <w:rFonts w:ascii="Times New Roman" w:hAnsi="Times New Roman"/>
          <w:color w:val="595959" w:themeColor="text1" w:themeTint="A6"/>
          <w:sz w:val="24"/>
          <w:szCs w:val="24"/>
        </w:rPr>
        <w:t xml:space="preserve">/o il </w:t>
      </w:r>
      <w:r w:rsidR="00DB0A05" w:rsidRPr="00DC068C">
        <w:rPr>
          <w:rFonts w:ascii="Times New Roman" w:hAnsi="Times New Roman"/>
          <w:color w:val="595959" w:themeColor="text1" w:themeTint="A6"/>
          <w:sz w:val="24"/>
          <w:szCs w:val="24"/>
          <w:u w:val="dotted"/>
        </w:rPr>
        <w:tab/>
      </w:r>
      <w:proofErr w:type="gramStart"/>
      <w:r w:rsidR="00DB0A05">
        <w:rPr>
          <w:rFonts w:ascii="Times New Roman" w:hAnsi="Times New Roman"/>
          <w:color w:val="595959" w:themeColor="text1" w:themeTint="A6"/>
          <w:sz w:val="24"/>
          <w:szCs w:val="24"/>
        </w:rPr>
        <w:t>a</w:t>
      </w:r>
      <w:proofErr w:type="gramEnd"/>
      <w:r w:rsidR="00DB0A05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="00DB0A05" w:rsidRPr="00DC068C">
        <w:rPr>
          <w:rFonts w:ascii="Times New Roman" w:hAnsi="Times New Roman"/>
          <w:color w:val="595959" w:themeColor="text1" w:themeTint="A6"/>
          <w:sz w:val="24"/>
          <w:szCs w:val="24"/>
          <w:u w:val="dotted"/>
        </w:rPr>
        <w:tab/>
      </w:r>
    </w:p>
    <w:p w14:paraId="4F49128F" w14:textId="5AC9B7C4" w:rsidR="000D3943" w:rsidRDefault="00590398" w:rsidP="00EF0621">
      <w:pPr>
        <w:pStyle w:val="Testonormale"/>
        <w:spacing w:line="360" w:lineRule="auto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proofErr w:type="gramStart"/>
      <w:r>
        <w:rPr>
          <w:rFonts w:ascii="Times New Roman" w:hAnsi="Times New Roman"/>
          <w:color w:val="595959" w:themeColor="text1" w:themeTint="A6"/>
          <w:sz w:val="24"/>
          <w:szCs w:val="24"/>
        </w:rPr>
        <w:t>è</w:t>
      </w:r>
      <w:proofErr w:type="gramEnd"/>
      <w:r>
        <w:rPr>
          <w:rFonts w:ascii="Times New Roman" w:hAnsi="Times New Roman"/>
          <w:color w:val="595959" w:themeColor="text1" w:themeTint="A6"/>
          <w:sz w:val="24"/>
          <w:szCs w:val="24"/>
        </w:rPr>
        <w:t xml:space="preserve"> insegnante con contratto a tempo</w:t>
      </w:r>
    </w:p>
    <w:p w14:paraId="4554A1A3" w14:textId="7B53FBCB" w:rsidR="00590398" w:rsidRDefault="00590398" w:rsidP="00EF0621">
      <w:pPr>
        <w:pStyle w:val="Testonormale"/>
        <w:numPr>
          <w:ilvl w:val="0"/>
          <w:numId w:val="1"/>
        </w:numPr>
        <w:tabs>
          <w:tab w:val="right" w:pos="4536"/>
          <w:tab w:val="right" w:pos="9498"/>
        </w:tabs>
        <w:spacing w:line="360" w:lineRule="auto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proofErr w:type="gramStart"/>
      <w:r>
        <w:rPr>
          <w:rFonts w:ascii="Times New Roman" w:hAnsi="Times New Roman"/>
          <w:color w:val="595959" w:themeColor="text1" w:themeTint="A6"/>
          <w:sz w:val="24"/>
          <w:szCs w:val="24"/>
        </w:rPr>
        <w:t>indeterminato</w:t>
      </w:r>
      <w:proofErr w:type="gramEnd"/>
    </w:p>
    <w:p w14:paraId="079BB3F9" w14:textId="2D6EAF41" w:rsidR="00590398" w:rsidRPr="00B2784E" w:rsidRDefault="00590398" w:rsidP="00EF0621">
      <w:pPr>
        <w:pStyle w:val="Testonormale"/>
        <w:numPr>
          <w:ilvl w:val="0"/>
          <w:numId w:val="1"/>
        </w:numPr>
        <w:tabs>
          <w:tab w:val="right" w:pos="4536"/>
          <w:tab w:val="right" w:pos="9498"/>
        </w:tabs>
        <w:spacing w:line="360" w:lineRule="auto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proofErr w:type="gramStart"/>
      <w:r>
        <w:rPr>
          <w:rFonts w:ascii="Times New Roman" w:hAnsi="Times New Roman"/>
          <w:color w:val="595959" w:themeColor="text1" w:themeTint="A6"/>
          <w:sz w:val="24"/>
          <w:szCs w:val="24"/>
        </w:rPr>
        <w:t>determinato</w:t>
      </w:r>
      <w:proofErr w:type="gramEnd"/>
      <w:r>
        <w:rPr>
          <w:rFonts w:ascii="Times New Roman" w:hAnsi="Times New Roman"/>
          <w:color w:val="595959" w:themeColor="text1" w:themeTint="A6"/>
          <w:sz w:val="24"/>
          <w:szCs w:val="24"/>
        </w:rPr>
        <w:t xml:space="preserve"> dal </w:t>
      </w:r>
      <w:r w:rsidR="00EF0621" w:rsidRPr="00DC068C">
        <w:rPr>
          <w:rFonts w:ascii="Times New Roman" w:hAnsi="Times New Roman"/>
          <w:color w:val="595959" w:themeColor="text1" w:themeTint="A6"/>
          <w:sz w:val="24"/>
          <w:szCs w:val="24"/>
          <w:u w:val="dotted"/>
        </w:rPr>
        <w:tab/>
      </w:r>
      <w:r>
        <w:rPr>
          <w:rFonts w:ascii="Times New Roman" w:hAnsi="Times New Roman"/>
          <w:color w:val="595959" w:themeColor="text1" w:themeTint="A6"/>
          <w:sz w:val="24"/>
          <w:szCs w:val="24"/>
        </w:rPr>
        <w:t xml:space="preserve">al </w:t>
      </w:r>
      <w:r w:rsidR="00EF0621" w:rsidRPr="00DC068C">
        <w:rPr>
          <w:rFonts w:ascii="Times New Roman" w:hAnsi="Times New Roman"/>
          <w:color w:val="595959" w:themeColor="text1" w:themeTint="A6"/>
          <w:sz w:val="24"/>
          <w:szCs w:val="24"/>
          <w:u w:val="dotted"/>
        </w:rPr>
        <w:tab/>
      </w:r>
    </w:p>
    <w:p w14:paraId="7CC5F99C" w14:textId="6B82111B" w:rsidR="000D3943" w:rsidRPr="00B2784E" w:rsidRDefault="000D3943" w:rsidP="00EF0621">
      <w:pPr>
        <w:pStyle w:val="Testonormale"/>
        <w:spacing w:line="360" w:lineRule="auto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proofErr w:type="gramStart"/>
      <w:r w:rsidRPr="00B2784E">
        <w:rPr>
          <w:rFonts w:ascii="Times New Roman" w:hAnsi="Times New Roman"/>
          <w:color w:val="595959" w:themeColor="text1" w:themeTint="A6"/>
          <w:sz w:val="24"/>
          <w:szCs w:val="24"/>
        </w:rPr>
        <w:t>presso</w:t>
      </w:r>
      <w:proofErr w:type="gramEnd"/>
      <w:r w:rsidRPr="00B2784E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="003058E5">
        <w:rPr>
          <w:rFonts w:ascii="Times New Roman" w:hAnsi="Times New Roman"/>
          <w:color w:val="595959" w:themeColor="text1" w:themeTint="A6"/>
          <w:sz w:val="24"/>
          <w:szCs w:val="24"/>
        </w:rPr>
        <w:t>l’</w:t>
      </w:r>
      <w:r w:rsidR="003058E5" w:rsidRPr="003058E5">
        <w:rPr>
          <w:rFonts w:ascii="Times New Roman" w:hAnsi="Times New Roman"/>
          <w:b/>
          <w:color w:val="595959" w:themeColor="text1" w:themeTint="A6"/>
          <w:sz w:val="24"/>
          <w:szCs w:val="24"/>
        </w:rPr>
        <w:t>I.I.S.S. Principessa Maria Pia</w:t>
      </w:r>
      <w:r w:rsidR="003058E5">
        <w:rPr>
          <w:rFonts w:ascii="Times New Roman" w:hAnsi="Times New Roman"/>
          <w:color w:val="595959" w:themeColor="text1" w:themeTint="A6"/>
          <w:sz w:val="24"/>
          <w:szCs w:val="24"/>
        </w:rPr>
        <w:t xml:space="preserve"> di Taranto</w:t>
      </w:r>
      <w:r w:rsidRPr="00B2784E">
        <w:rPr>
          <w:rFonts w:ascii="Times New Roman" w:hAnsi="Times New Roman"/>
          <w:color w:val="595959" w:themeColor="text1" w:themeTint="A6"/>
          <w:sz w:val="24"/>
          <w:szCs w:val="24"/>
        </w:rPr>
        <w:t>.</w:t>
      </w:r>
    </w:p>
    <w:p w14:paraId="44A123F5" w14:textId="77777777" w:rsidR="00590398" w:rsidRDefault="00590398" w:rsidP="00EF0621">
      <w:pPr>
        <w:pStyle w:val="Testonormale"/>
        <w:tabs>
          <w:tab w:val="right" w:pos="4536"/>
          <w:tab w:val="right" w:pos="9498"/>
        </w:tabs>
        <w:spacing w:line="360" w:lineRule="auto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r>
        <w:rPr>
          <w:rFonts w:ascii="Times New Roman" w:hAnsi="Times New Roman"/>
          <w:color w:val="595959" w:themeColor="text1" w:themeTint="A6"/>
          <w:sz w:val="24"/>
          <w:szCs w:val="24"/>
        </w:rPr>
        <w:t>La/il</w:t>
      </w:r>
      <w:r w:rsidRPr="00B2784E">
        <w:rPr>
          <w:rFonts w:ascii="Times New Roman" w:hAnsi="Times New Roman"/>
          <w:color w:val="595959" w:themeColor="text1" w:themeTint="A6"/>
          <w:sz w:val="24"/>
          <w:szCs w:val="24"/>
        </w:rPr>
        <w:t xml:space="preserve"> docente </w:t>
      </w:r>
      <w:r w:rsidRPr="00DC068C">
        <w:rPr>
          <w:rFonts w:ascii="Times New Roman" w:hAnsi="Times New Roman"/>
          <w:color w:val="595959" w:themeColor="text1" w:themeTint="A6"/>
          <w:sz w:val="24"/>
          <w:szCs w:val="24"/>
          <w:u w:val="dotted"/>
        </w:rPr>
        <w:tab/>
      </w:r>
      <w:r w:rsidRPr="00DC068C">
        <w:rPr>
          <w:rFonts w:ascii="Times New Roman" w:hAnsi="Times New Roman"/>
          <w:color w:val="595959" w:themeColor="text1" w:themeTint="A6"/>
          <w:sz w:val="24"/>
          <w:szCs w:val="24"/>
          <w:u w:val="dotted"/>
        </w:rPr>
        <w:tab/>
      </w:r>
    </w:p>
    <w:p w14:paraId="74BD518A" w14:textId="6E3853FC" w:rsidR="00590398" w:rsidRDefault="00590398" w:rsidP="00EF0621">
      <w:pPr>
        <w:pStyle w:val="Testonormale"/>
        <w:tabs>
          <w:tab w:val="right" w:pos="9498"/>
        </w:tabs>
        <w:spacing w:line="360" w:lineRule="auto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proofErr w:type="gramStart"/>
      <w:r>
        <w:rPr>
          <w:rFonts w:ascii="Times New Roman" w:hAnsi="Times New Roman"/>
          <w:color w:val="595959" w:themeColor="text1" w:themeTint="A6"/>
          <w:sz w:val="24"/>
          <w:szCs w:val="24"/>
        </w:rPr>
        <w:t>insegnante</w:t>
      </w:r>
      <w:proofErr w:type="gramEnd"/>
      <w:r>
        <w:rPr>
          <w:rFonts w:ascii="Times New Roman" w:hAnsi="Times New Roman"/>
          <w:color w:val="595959" w:themeColor="text1" w:themeTint="A6"/>
          <w:sz w:val="24"/>
          <w:szCs w:val="24"/>
        </w:rPr>
        <w:t xml:space="preserve"> di </w:t>
      </w:r>
      <w:r w:rsidR="000D3943" w:rsidRPr="00EB5EC8">
        <w:rPr>
          <w:rFonts w:ascii="Times New Roman" w:hAnsi="Times New Roman"/>
          <w:color w:val="595959" w:themeColor="text1" w:themeTint="A6"/>
          <w:sz w:val="20"/>
          <w:szCs w:val="20"/>
        </w:rPr>
        <w:t>(</w:t>
      </w:r>
      <w:r w:rsidR="000D3943" w:rsidRPr="00EB5EC8">
        <w:rPr>
          <w:rFonts w:ascii="Times New Roman" w:hAnsi="Times New Roman"/>
          <w:i/>
          <w:color w:val="595959" w:themeColor="text1" w:themeTint="A6"/>
          <w:sz w:val="20"/>
          <w:szCs w:val="20"/>
        </w:rPr>
        <w:t>indicare la/le disciplina/e</w:t>
      </w:r>
      <w:r w:rsidR="000D3943" w:rsidRPr="00EB5EC8">
        <w:rPr>
          <w:rFonts w:ascii="Times New Roman" w:hAnsi="Times New Roman"/>
          <w:color w:val="595959" w:themeColor="text1" w:themeTint="A6"/>
          <w:sz w:val="20"/>
          <w:szCs w:val="20"/>
        </w:rPr>
        <w:t xml:space="preserve"> )</w:t>
      </w:r>
      <w:r w:rsidR="000D3943" w:rsidRPr="00B2784E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="00EF0621" w:rsidRPr="00DC068C">
        <w:rPr>
          <w:rFonts w:ascii="Times New Roman" w:hAnsi="Times New Roman"/>
          <w:color w:val="595959" w:themeColor="text1" w:themeTint="A6"/>
          <w:sz w:val="24"/>
          <w:szCs w:val="24"/>
          <w:u w:val="dotted"/>
        </w:rPr>
        <w:tab/>
      </w:r>
    </w:p>
    <w:p w14:paraId="46DC0DAC" w14:textId="1DEE21C8" w:rsidR="000D3943" w:rsidRPr="00B2784E" w:rsidRDefault="000D3943" w:rsidP="00EF0621">
      <w:pPr>
        <w:pStyle w:val="Testonormale"/>
        <w:spacing w:line="360" w:lineRule="auto"/>
        <w:jc w:val="both"/>
        <w:rPr>
          <w:rFonts w:ascii="Times New Roman" w:hAnsi="Times New Roman"/>
          <w:color w:val="595959" w:themeColor="text1" w:themeTint="A6"/>
          <w:sz w:val="24"/>
          <w:szCs w:val="24"/>
        </w:rPr>
      </w:pPr>
      <w:proofErr w:type="gramStart"/>
      <w:r w:rsidRPr="00B2784E">
        <w:rPr>
          <w:rFonts w:ascii="Times New Roman" w:hAnsi="Times New Roman"/>
          <w:color w:val="595959" w:themeColor="text1" w:themeTint="A6"/>
          <w:sz w:val="24"/>
          <w:szCs w:val="24"/>
        </w:rPr>
        <w:t>ha</w:t>
      </w:r>
      <w:proofErr w:type="gramEnd"/>
      <w:r w:rsidRPr="00B2784E">
        <w:rPr>
          <w:rFonts w:ascii="Times New Roman" w:hAnsi="Times New Roman"/>
          <w:color w:val="595959" w:themeColor="text1" w:themeTint="A6"/>
          <w:sz w:val="24"/>
          <w:szCs w:val="24"/>
        </w:rPr>
        <w:t xml:space="preserve"> diritto, secondo le disposizioni sopra indicate e nei l</w:t>
      </w:r>
      <w:r w:rsidRPr="00B2784E">
        <w:rPr>
          <w:rFonts w:ascii="Times New Roman" w:hAnsi="Times New Roman"/>
          <w:color w:val="595959" w:themeColor="text1" w:themeTint="A6"/>
          <w:sz w:val="24"/>
          <w:szCs w:val="24"/>
        </w:rPr>
        <w:t>i</w:t>
      </w:r>
      <w:r w:rsidRPr="00B2784E">
        <w:rPr>
          <w:rFonts w:ascii="Times New Roman" w:hAnsi="Times New Roman"/>
          <w:color w:val="595959" w:themeColor="text1" w:themeTint="A6"/>
          <w:sz w:val="24"/>
          <w:szCs w:val="24"/>
        </w:rPr>
        <w:t>miti delle risorse finanziarie previste dalla legge, all'accesso gratuito ai musei statali e ai siti di interesse archeol</w:t>
      </w:r>
      <w:r w:rsidRPr="00B2784E">
        <w:rPr>
          <w:rFonts w:ascii="Times New Roman" w:hAnsi="Times New Roman"/>
          <w:color w:val="595959" w:themeColor="text1" w:themeTint="A6"/>
          <w:sz w:val="24"/>
          <w:szCs w:val="24"/>
        </w:rPr>
        <w:t>o</w:t>
      </w:r>
      <w:r w:rsidRPr="00B2784E">
        <w:rPr>
          <w:rFonts w:ascii="Times New Roman" w:hAnsi="Times New Roman"/>
          <w:color w:val="595959" w:themeColor="text1" w:themeTint="A6"/>
          <w:sz w:val="24"/>
          <w:szCs w:val="24"/>
        </w:rPr>
        <w:t>gico, storico e culturale.</w:t>
      </w:r>
    </w:p>
    <w:p w14:paraId="17EC86BA" w14:textId="77777777" w:rsidR="00F50AC1" w:rsidRPr="00B2784E" w:rsidRDefault="00F50AC1" w:rsidP="00B35FB2">
      <w:pPr>
        <w:jc w:val="both"/>
        <w:rPr>
          <w:color w:val="595959" w:themeColor="text1" w:themeTint="A6"/>
          <w:sz w:val="24"/>
          <w:szCs w:val="24"/>
        </w:rPr>
      </w:pPr>
    </w:p>
    <w:p w14:paraId="67F94FA8" w14:textId="77777777" w:rsidR="00F50AC1" w:rsidRPr="00B2784E" w:rsidRDefault="00F50AC1" w:rsidP="00B35FB2">
      <w:pPr>
        <w:tabs>
          <w:tab w:val="center" w:pos="6804"/>
        </w:tabs>
        <w:jc w:val="both"/>
        <w:rPr>
          <w:color w:val="595959" w:themeColor="text1" w:themeTint="A6"/>
          <w:sz w:val="24"/>
          <w:szCs w:val="24"/>
        </w:rPr>
      </w:pPr>
      <w:r w:rsidRPr="00B2784E">
        <w:rPr>
          <w:color w:val="595959" w:themeColor="text1" w:themeTint="A6"/>
          <w:sz w:val="24"/>
          <w:szCs w:val="24"/>
        </w:rPr>
        <w:tab/>
        <w:t>IL DIRIGENTE SCOLASTICO</w:t>
      </w:r>
    </w:p>
    <w:p w14:paraId="6271C1D0" w14:textId="77777777" w:rsidR="00F50AC1" w:rsidRPr="00B2784E" w:rsidRDefault="00F50AC1" w:rsidP="00B35FB2">
      <w:pPr>
        <w:tabs>
          <w:tab w:val="center" w:pos="6804"/>
        </w:tabs>
        <w:jc w:val="both"/>
        <w:rPr>
          <w:color w:val="595959" w:themeColor="text1" w:themeTint="A6"/>
          <w:sz w:val="24"/>
          <w:szCs w:val="24"/>
        </w:rPr>
      </w:pPr>
      <w:r w:rsidRPr="00B2784E">
        <w:rPr>
          <w:color w:val="595959" w:themeColor="text1" w:themeTint="A6"/>
          <w:sz w:val="24"/>
          <w:szCs w:val="24"/>
        </w:rPr>
        <w:tab/>
        <w:t>PROF. GIOVANNI TARTAGLIA</w:t>
      </w:r>
    </w:p>
    <w:p w14:paraId="412523FA" w14:textId="77777777" w:rsidR="00F50AC1" w:rsidRPr="00A7330A" w:rsidRDefault="00F50AC1" w:rsidP="00B35FB2">
      <w:pPr>
        <w:tabs>
          <w:tab w:val="center" w:pos="6804"/>
        </w:tabs>
        <w:jc w:val="both"/>
        <w:rPr>
          <w:i/>
          <w:color w:val="595959" w:themeColor="text1" w:themeTint="A6"/>
          <w:sz w:val="18"/>
          <w:szCs w:val="18"/>
        </w:rPr>
      </w:pPr>
      <w:r w:rsidRPr="00A7330A">
        <w:rPr>
          <w:i/>
          <w:color w:val="595959" w:themeColor="text1" w:themeTint="A6"/>
          <w:sz w:val="18"/>
          <w:szCs w:val="18"/>
        </w:rPr>
        <w:tab/>
        <w:t xml:space="preserve">Documento firmato digitalmente ai sensi </w:t>
      </w:r>
    </w:p>
    <w:p w14:paraId="7C07BA75" w14:textId="0265D831" w:rsidR="00B93A72" w:rsidRPr="00A7330A" w:rsidRDefault="00F50AC1" w:rsidP="00B35FB2">
      <w:pPr>
        <w:pStyle w:val="Corpodeltesto"/>
        <w:tabs>
          <w:tab w:val="center" w:pos="6804"/>
        </w:tabs>
        <w:jc w:val="both"/>
        <w:rPr>
          <w:i/>
          <w:color w:val="595959" w:themeColor="text1" w:themeTint="A6"/>
          <w:sz w:val="18"/>
          <w:szCs w:val="18"/>
        </w:rPr>
      </w:pPr>
      <w:r w:rsidRPr="00A7330A">
        <w:rPr>
          <w:i/>
          <w:color w:val="595959" w:themeColor="text1" w:themeTint="A6"/>
          <w:sz w:val="18"/>
          <w:szCs w:val="18"/>
        </w:rPr>
        <w:tab/>
      </w:r>
      <w:proofErr w:type="gramStart"/>
      <w:r w:rsidRPr="00A7330A">
        <w:rPr>
          <w:i/>
          <w:color w:val="595959" w:themeColor="text1" w:themeTint="A6"/>
          <w:sz w:val="18"/>
          <w:szCs w:val="18"/>
        </w:rPr>
        <w:t>del</w:t>
      </w:r>
      <w:proofErr w:type="gramEnd"/>
      <w:r w:rsidRPr="00A7330A">
        <w:rPr>
          <w:i/>
          <w:color w:val="595959" w:themeColor="text1" w:themeTint="A6"/>
          <w:sz w:val="18"/>
          <w:szCs w:val="18"/>
        </w:rPr>
        <w:t xml:space="preserve"> </w:t>
      </w:r>
      <w:proofErr w:type="spellStart"/>
      <w:r w:rsidRPr="00A7330A">
        <w:rPr>
          <w:i/>
          <w:color w:val="595959" w:themeColor="text1" w:themeTint="A6"/>
          <w:sz w:val="18"/>
          <w:szCs w:val="18"/>
        </w:rPr>
        <w:t>D.Lgs.</w:t>
      </w:r>
      <w:proofErr w:type="spellEnd"/>
      <w:r w:rsidRPr="00A7330A">
        <w:rPr>
          <w:i/>
          <w:color w:val="595959" w:themeColor="text1" w:themeTint="A6"/>
          <w:sz w:val="18"/>
          <w:szCs w:val="18"/>
        </w:rPr>
        <w:t xml:space="preserve"> n. 82/2005 </w:t>
      </w:r>
      <w:proofErr w:type="spellStart"/>
      <w:r w:rsidRPr="00A7330A">
        <w:rPr>
          <w:i/>
          <w:color w:val="595959" w:themeColor="text1" w:themeTint="A6"/>
          <w:sz w:val="18"/>
          <w:szCs w:val="18"/>
        </w:rPr>
        <w:t>s.m.i.</w:t>
      </w:r>
      <w:proofErr w:type="spellEnd"/>
      <w:r w:rsidRPr="00A7330A">
        <w:rPr>
          <w:i/>
          <w:color w:val="595959" w:themeColor="text1" w:themeTint="A6"/>
          <w:sz w:val="18"/>
          <w:szCs w:val="18"/>
        </w:rPr>
        <w:t xml:space="preserve"> e </w:t>
      </w:r>
      <w:proofErr w:type="spellStart"/>
      <w:r w:rsidRPr="00A7330A">
        <w:rPr>
          <w:i/>
          <w:color w:val="595959" w:themeColor="text1" w:themeTint="A6"/>
          <w:sz w:val="18"/>
          <w:szCs w:val="18"/>
        </w:rPr>
        <w:t>n.c</w:t>
      </w:r>
      <w:proofErr w:type="spellEnd"/>
      <w:r w:rsidRPr="00A7330A">
        <w:rPr>
          <w:i/>
          <w:color w:val="595959" w:themeColor="text1" w:themeTint="A6"/>
          <w:sz w:val="18"/>
          <w:szCs w:val="18"/>
        </w:rPr>
        <w:t>.</w:t>
      </w:r>
    </w:p>
    <w:p w14:paraId="2E37AD2B" w14:textId="4BFD6683" w:rsidR="00590398" w:rsidRPr="00EB5EC8" w:rsidRDefault="00590398" w:rsidP="00B35FB2">
      <w:pPr>
        <w:pStyle w:val="Corpodeltesto"/>
        <w:tabs>
          <w:tab w:val="center" w:pos="6804"/>
        </w:tabs>
        <w:jc w:val="both"/>
        <w:rPr>
          <w:color w:val="595959" w:themeColor="text1" w:themeTint="A6"/>
          <w:sz w:val="20"/>
          <w:szCs w:val="20"/>
        </w:rPr>
      </w:pPr>
      <w:r w:rsidRPr="00EB5EC8">
        <w:rPr>
          <w:color w:val="595959" w:themeColor="text1" w:themeTint="A6"/>
          <w:sz w:val="20"/>
          <w:szCs w:val="20"/>
        </w:rPr>
        <w:tab/>
      </w:r>
      <w:r w:rsidRPr="00EB5EC8">
        <w:rPr>
          <w:color w:val="595959" w:themeColor="text1" w:themeTint="A6"/>
          <w:sz w:val="20"/>
          <w:szCs w:val="20"/>
        </w:rPr>
        <w:t>(</w:t>
      </w:r>
      <w:r w:rsidRPr="00EB5EC8">
        <w:rPr>
          <w:i/>
          <w:color w:val="595959" w:themeColor="text1" w:themeTint="A6"/>
          <w:sz w:val="20"/>
          <w:szCs w:val="20"/>
        </w:rPr>
        <w:t>Timbro della Scuola</w:t>
      </w:r>
      <w:r w:rsidRPr="00EB5EC8">
        <w:rPr>
          <w:color w:val="595959" w:themeColor="text1" w:themeTint="A6"/>
          <w:sz w:val="20"/>
          <w:szCs w:val="20"/>
        </w:rPr>
        <w:t>)</w:t>
      </w:r>
    </w:p>
    <w:sectPr w:rsidR="00590398" w:rsidRPr="00EB5EC8" w:rsidSect="000B18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8" w:right="1134" w:bottom="1134" w:left="1134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3BE571" w14:textId="77777777" w:rsidR="0063101C" w:rsidRDefault="0063101C" w:rsidP="0063101C">
      <w:r>
        <w:separator/>
      </w:r>
    </w:p>
  </w:endnote>
  <w:endnote w:type="continuationSeparator" w:id="0">
    <w:p w14:paraId="4D29D615" w14:textId="77777777" w:rsidR="0063101C" w:rsidRDefault="0063101C" w:rsidP="00631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Zapf Dingbats">
    <w:panose1 w:val="05020102010704020609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Lucida Sans Unicode">
    <w:charset w:val="00"/>
    <w:family w:val="swiss"/>
    <w:pitch w:val="variable"/>
    <w:sig w:usb0="80000AFF" w:usb1="0000396B" w:usb2="00000000" w:usb3="00000000" w:csb0="000000B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30B11D" w14:textId="77777777" w:rsidR="008A01B5" w:rsidRDefault="008A01B5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AA9346" w14:textId="23472FC0" w:rsidR="00F517E4" w:rsidRPr="004B6F59" w:rsidRDefault="00F517E4" w:rsidP="001E2E0F">
    <w:pPr>
      <w:pStyle w:val="Pidipagina"/>
      <w:jc w:val="center"/>
      <w:rPr>
        <w:rFonts w:ascii="Times New Roman" w:hAnsi="Times New Roman" w:cs="Times New Roman"/>
        <w:b/>
        <w:color w:val="548DD4" w:themeColor="text2" w:themeTint="99"/>
        <w:sz w:val="16"/>
        <w:szCs w:val="16"/>
      </w:rPr>
    </w:pPr>
    <w:r w:rsidRPr="004B6F59">
      <w:rPr>
        <w:rFonts w:ascii="Times New Roman" w:hAnsi="Times New Roman" w:cs="Times New Roman"/>
        <w:b/>
        <w:noProof/>
        <w:color w:val="548DD4" w:themeColor="text2" w:themeTint="99"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CFFA4F3" wp14:editId="3A926DD8">
              <wp:simplePos x="0" y="0"/>
              <wp:positionH relativeFrom="column">
                <wp:posOffset>77079</wp:posOffset>
              </wp:positionH>
              <wp:positionV relativeFrom="paragraph">
                <wp:posOffset>52705</wp:posOffset>
              </wp:positionV>
              <wp:extent cx="5949071" cy="0"/>
              <wp:effectExtent l="0" t="0" r="20320" b="25400"/>
              <wp:wrapNone/>
              <wp:docPr id="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9071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Connettore 1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.05pt,4.15pt" to="474.5pt,4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" strokecolor="#4579b8 [3044]"/>
          </w:pict>
        </mc:Fallback>
      </mc:AlternateContent>
    </w:r>
  </w:p>
  <w:p w14:paraId="24633225" w14:textId="77777777" w:rsidR="001E2E0F" w:rsidRPr="004B6F59" w:rsidRDefault="001E2E0F" w:rsidP="001E2E0F">
    <w:pPr>
      <w:pStyle w:val="Pidipagina"/>
      <w:jc w:val="center"/>
      <w:rPr>
        <w:rFonts w:ascii="Times New Roman" w:hAnsi="Times New Roman" w:cs="Times New Roman"/>
        <w:b/>
        <w:color w:val="548DD4" w:themeColor="text2" w:themeTint="99"/>
        <w:sz w:val="16"/>
        <w:szCs w:val="16"/>
      </w:rPr>
    </w:pPr>
    <w:r w:rsidRPr="004B6F59">
      <w:rPr>
        <w:rFonts w:ascii="Times New Roman" w:hAnsi="Times New Roman" w:cs="Times New Roman"/>
        <w:b/>
        <w:color w:val="548DD4" w:themeColor="text2" w:themeTint="99"/>
        <w:sz w:val="16"/>
        <w:szCs w:val="16"/>
      </w:rPr>
      <w:t>Offerta formativa</w:t>
    </w:r>
  </w:p>
  <w:p w14:paraId="0C876C38" w14:textId="77777777" w:rsidR="001E2E0F" w:rsidRPr="004B6F59" w:rsidRDefault="001E2E0F" w:rsidP="001E2E0F">
    <w:pPr>
      <w:pStyle w:val="Pidipagina"/>
      <w:jc w:val="center"/>
      <w:rPr>
        <w:rFonts w:ascii="Times New Roman" w:hAnsi="Times New Roman" w:cs="Times New Roman"/>
        <w:color w:val="548DD4" w:themeColor="text2" w:themeTint="99"/>
        <w:sz w:val="16"/>
        <w:szCs w:val="16"/>
      </w:rPr>
    </w:pPr>
    <w:r w:rsidRPr="004B6F59">
      <w:rPr>
        <w:rFonts w:ascii="Times New Roman" w:hAnsi="Times New Roman" w:cs="Times New Roman"/>
        <w:b/>
        <w:color w:val="548DD4" w:themeColor="text2" w:themeTint="99"/>
        <w:sz w:val="16"/>
        <w:szCs w:val="16"/>
      </w:rPr>
      <w:t>Licei</w:t>
    </w:r>
    <w:r w:rsidRPr="004B6F59">
      <w:rPr>
        <w:rFonts w:ascii="Times New Roman" w:hAnsi="Times New Roman" w:cs="Times New Roman"/>
        <w:color w:val="548DD4" w:themeColor="text2" w:themeTint="99"/>
        <w:sz w:val="16"/>
        <w:szCs w:val="16"/>
      </w:rPr>
      <w:t xml:space="preserve">: Liceo Scientifico </w:t>
    </w:r>
    <w:proofErr w:type="gramStart"/>
    <w:r w:rsidRPr="004B6F59">
      <w:rPr>
        <w:rFonts w:ascii="Times New Roman" w:hAnsi="Times New Roman" w:cs="Times New Roman"/>
        <w:color w:val="548DD4" w:themeColor="text2" w:themeTint="99"/>
        <w:sz w:val="16"/>
        <w:szCs w:val="16"/>
      </w:rPr>
      <w:t>opzione</w:t>
    </w:r>
    <w:proofErr w:type="gramEnd"/>
    <w:r w:rsidRPr="004B6F59">
      <w:rPr>
        <w:rFonts w:ascii="Times New Roman" w:hAnsi="Times New Roman" w:cs="Times New Roman"/>
        <w:color w:val="548DD4" w:themeColor="text2" w:themeTint="99"/>
        <w:sz w:val="16"/>
        <w:szCs w:val="16"/>
      </w:rPr>
      <w:t xml:space="preserve"> Scienze applicate – Liceo Matematico – Liceo Made in </w:t>
    </w:r>
    <w:proofErr w:type="spellStart"/>
    <w:r w:rsidRPr="004B6F59">
      <w:rPr>
        <w:rFonts w:ascii="Times New Roman" w:hAnsi="Times New Roman" w:cs="Times New Roman"/>
        <w:color w:val="548DD4" w:themeColor="text2" w:themeTint="99"/>
        <w:sz w:val="16"/>
        <w:szCs w:val="16"/>
      </w:rPr>
      <w:t>Italy</w:t>
    </w:r>
    <w:proofErr w:type="spellEnd"/>
  </w:p>
  <w:p w14:paraId="424F4B5A" w14:textId="77777777" w:rsidR="001E2E0F" w:rsidRPr="004B6F59" w:rsidRDefault="001E2E0F" w:rsidP="001E2E0F">
    <w:pPr>
      <w:pStyle w:val="Pidipagina"/>
      <w:jc w:val="center"/>
      <w:rPr>
        <w:rFonts w:ascii="Times New Roman" w:hAnsi="Times New Roman" w:cs="Times New Roman"/>
        <w:color w:val="548DD4" w:themeColor="text2" w:themeTint="99"/>
        <w:sz w:val="16"/>
        <w:szCs w:val="16"/>
      </w:rPr>
    </w:pPr>
    <w:r w:rsidRPr="004B6F59">
      <w:rPr>
        <w:rFonts w:ascii="Times New Roman" w:hAnsi="Times New Roman" w:cs="Times New Roman"/>
        <w:b/>
        <w:color w:val="548DD4" w:themeColor="text2" w:themeTint="99"/>
        <w:sz w:val="16"/>
        <w:szCs w:val="16"/>
      </w:rPr>
      <w:t>Istituto Tecnico Settore Tecnologico</w:t>
    </w:r>
    <w:r w:rsidRPr="004B6F59">
      <w:rPr>
        <w:rFonts w:ascii="Times New Roman" w:hAnsi="Times New Roman" w:cs="Times New Roman"/>
        <w:color w:val="548DD4" w:themeColor="text2" w:themeTint="99"/>
        <w:sz w:val="16"/>
        <w:szCs w:val="16"/>
      </w:rPr>
      <w:t xml:space="preserve">: Chimica, materiali e biotecnologie articolazione Biotecnologie sanitarie – </w:t>
    </w:r>
    <w:proofErr w:type="gramStart"/>
    <w:r w:rsidRPr="004B6F59">
      <w:rPr>
        <w:rFonts w:ascii="Times New Roman" w:hAnsi="Times New Roman" w:cs="Times New Roman"/>
        <w:color w:val="548DD4" w:themeColor="text2" w:themeTint="99"/>
        <w:sz w:val="16"/>
        <w:szCs w:val="16"/>
      </w:rPr>
      <w:t>Biotech</w:t>
    </w:r>
    <w:proofErr w:type="gramEnd"/>
    <w:r w:rsidRPr="004B6F59">
      <w:rPr>
        <w:rFonts w:ascii="Times New Roman" w:hAnsi="Times New Roman" w:cs="Times New Roman"/>
        <w:color w:val="548DD4" w:themeColor="text2" w:themeTint="99"/>
        <w:sz w:val="16"/>
        <w:szCs w:val="16"/>
      </w:rPr>
      <w:t xml:space="preserve"> </w:t>
    </w:r>
    <w:proofErr w:type="spellStart"/>
    <w:r w:rsidRPr="004B6F59">
      <w:rPr>
        <w:rFonts w:ascii="Times New Roman" w:hAnsi="Times New Roman" w:cs="Times New Roman"/>
        <w:color w:val="548DD4" w:themeColor="text2" w:themeTint="99"/>
        <w:sz w:val="16"/>
        <w:szCs w:val="16"/>
      </w:rPr>
      <w:t>evolution</w:t>
    </w:r>
    <w:proofErr w:type="spellEnd"/>
  </w:p>
  <w:p w14:paraId="49AA8A30" w14:textId="6D98A91C" w:rsidR="0063101C" w:rsidRPr="004B6F59" w:rsidRDefault="001E2E0F" w:rsidP="001E2E0F">
    <w:pPr>
      <w:jc w:val="center"/>
      <w:rPr>
        <w:color w:val="548DD4" w:themeColor="text2" w:themeTint="99"/>
        <w:sz w:val="16"/>
        <w:szCs w:val="16"/>
      </w:rPr>
    </w:pPr>
    <w:r w:rsidRPr="004B6F59">
      <w:rPr>
        <w:b/>
        <w:color w:val="548DD4" w:themeColor="text2" w:themeTint="99"/>
        <w:sz w:val="16"/>
        <w:szCs w:val="16"/>
      </w:rPr>
      <w:t>Istituto Tecnico Settore Economico</w:t>
    </w:r>
    <w:r w:rsidRPr="004B6F59">
      <w:rPr>
        <w:color w:val="548DD4" w:themeColor="text2" w:themeTint="99"/>
        <w:sz w:val="16"/>
        <w:szCs w:val="16"/>
      </w:rPr>
      <w:t xml:space="preserve">: Amministrazione Finanza e Marketing – Relazioni Internazionali per il Marketing - </w:t>
    </w:r>
    <w:proofErr w:type="gramStart"/>
    <w:r w:rsidRPr="004B6F59">
      <w:rPr>
        <w:color w:val="548DD4" w:themeColor="text2" w:themeTint="99"/>
        <w:sz w:val="16"/>
        <w:szCs w:val="16"/>
      </w:rPr>
      <w:t>Relazioni</w:t>
    </w:r>
    <w:proofErr w:type="gramEnd"/>
    <w:r w:rsidRPr="004B6F59">
      <w:rPr>
        <w:color w:val="548DD4" w:themeColor="text2" w:themeTint="99"/>
        <w:sz w:val="16"/>
        <w:szCs w:val="16"/>
      </w:rPr>
      <w:t xml:space="preserve"> internazionali per il marketing, la comunicazione e l’internazionalizzazione aziendale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B9726F" w14:textId="77777777" w:rsidR="008A01B5" w:rsidRDefault="008A01B5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890AD2" w14:textId="77777777" w:rsidR="0063101C" w:rsidRDefault="0063101C" w:rsidP="0063101C">
      <w:r>
        <w:separator/>
      </w:r>
    </w:p>
  </w:footnote>
  <w:footnote w:type="continuationSeparator" w:id="0">
    <w:p w14:paraId="24F0550A" w14:textId="77777777" w:rsidR="0063101C" w:rsidRDefault="0063101C" w:rsidP="0063101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212E7" w14:textId="77777777" w:rsidR="008A01B5" w:rsidRDefault="008A01B5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072554" w14:textId="64E5743C" w:rsidR="0063101C" w:rsidRPr="008423C7" w:rsidRDefault="006A4328" w:rsidP="002263B1">
    <w:pPr>
      <w:jc w:val="center"/>
      <w:rPr>
        <w:b/>
        <w:color w:val="7F7F7F" w:themeColor="text1" w:themeTint="80"/>
        <w:sz w:val="28"/>
        <w:szCs w:val="28"/>
      </w:rPr>
    </w:pPr>
    <w:r>
      <w:rPr>
        <w:b/>
        <w:noProof/>
        <w:color w:val="7F7F7F" w:themeColor="text1" w:themeTint="80"/>
        <w:sz w:val="28"/>
        <w:szCs w:val="28"/>
        <w:lang w:eastAsia="it-IT"/>
      </w:rPr>
      <w:drawing>
        <wp:inline distT="0" distB="0" distL="0" distR="0" wp14:anchorId="51A90E25" wp14:editId="6B7CDC4C">
          <wp:extent cx="6116320" cy="650875"/>
          <wp:effectExtent l="0" t="0" r="508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 intestata s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650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2FB021" w14:textId="77777777" w:rsidR="0063101C" w:rsidRPr="008423C7" w:rsidRDefault="0063101C" w:rsidP="002263B1">
    <w:pPr>
      <w:jc w:val="center"/>
      <w:rPr>
        <w:b/>
        <w:color w:val="7F7F7F" w:themeColor="text1" w:themeTint="80"/>
        <w:sz w:val="28"/>
        <w:szCs w:val="28"/>
      </w:rPr>
    </w:pPr>
    <w:r w:rsidRPr="008423C7">
      <w:rPr>
        <w:b/>
        <w:color w:val="7F7F7F" w:themeColor="text1" w:themeTint="80"/>
        <w:sz w:val="28"/>
        <w:szCs w:val="28"/>
      </w:rPr>
      <w:t>Istituto d’Istruzione Superiore Statale</w:t>
    </w:r>
  </w:p>
  <w:p w14:paraId="0584A6B4" w14:textId="77777777" w:rsidR="0063101C" w:rsidRPr="008423C7" w:rsidRDefault="0063101C" w:rsidP="002263B1">
    <w:pPr>
      <w:jc w:val="center"/>
      <w:rPr>
        <w:b/>
        <w:color w:val="7F7F7F" w:themeColor="text1" w:themeTint="80"/>
        <w:sz w:val="36"/>
        <w:szCs w:val="36"/>
      </w:rPr>
    </w:pPr>
    <w:r w:rsidRPr="008423C7">
      <w:rPr>
        <w:b/>
        <w:color w:val="7F7F7F" w:themeColor="text1" w:themeTint="80"/>
        <w:sz w:val="36"/>
        <w:szCs w:val="36"/>
      </w:rPr>
      <w:t>“Principessa Maria Pia”</w:t>
    </w:r>
  </w:p>
  <w:p w14:paraId="4CFBEA28" w14:textId="3FB0FC69" w:rsidR="0063101C" w:rsidRPr="00EF33B6" w:rsidRDefault="0063101C" w:rsidP="002263B1">
    <w:pPr>
      <w:contextualSpacing/>
      <w:jc w:val="center"/>
      <w:rPr>
        <w:color w:val="7F7F7F" w:themeColor="text1" w:themeTint="80"/>
        <w:sz w:val="16"/>
        <w:szCs w:val="16"/>
      </w:rPr>
    </w:pPr>
    <w:r w:rsidRPr="00EF33B6">
      <w:rPr>
        <w:color w:val="7F7F7F" w:themeColor="text1" w:themeTint="80"/>
        <w:sz w:val="16"/>
        <w:szCs w:val="16"/>
      </w:rPr>
      <w:t xml:space="preserve">Sede Centrale: </w:t>
    </w:r>
    <w:r w:rsidRPr="00EF33B6">
      <w:rPr>
        <w:b/>
        <w:color w:val="7F7F7F" w:themeColor="text1" w:themeTint="80"/>
        <w:sz w:val="16"/>
        <w:szCs w:val="16"/>
      </w:rPr>
      <w:t>Via G. Galilei, 27</w:t>
    </w:r>
    <w:r w:rsidRPr="00EF33B6">
      <w:rPr>
        <w:color w:val="7F7F7F" w:themeColor="text1" w:themeTint="80"/>
        <w:sz w:val="16"/>
        <w:szCs w:val="16"/>
      </w:rPr>
      <w:t xml:space="preserve"> -</w:t>
    </w:r>
    <w:r w:rsidR="00F517E4" w:rsidRPr="00EF33B6">
      <w:rPr>
        <w:color w:val="7F7F7F" w:themeColor="text1" w:themeTint="80"/>
        <w:sz w:val="16"/>
        <w:szCs w:val="16"/>
      </w:rPr>
      <w:t xml:space="preserve"> </w:t>
    </w:r>
    <w:r w:rsidRPr="00EF33B6">
      <w:rPr>
        <w:color w:val="7F7F7F" w:themeColor="text1" w:themeTint="80"/>
        <w:sz w:val="16"/>
        <w:szCs w:val="16"/>
      </w:rPr>
      <w:t xml:space="preserve">74121 TARANTO - Tel. 099/7794407 </w:t>
    </w:r>
  </w:p>
  <w:p w14:paraId="7752E528" w14:textId="77777777" w:rsidR="0063101C" w:rsidRPr="00EF33B6" w:rsidRDefault="0063101C" w:rsidP="002263B1">
    <w:pPr>
      <w:contextualSpacing/>
      <w:jc w:val="center"/>
      <w:rPr>
        <w:color w:val="7F7F7F" w:themeColor="text1" w:themeTint="80"/>
        <w:sz w:val="16"/>
        <w:szCs w:val="16"/>
      </w:rPr>
    </w:pPr>
    <w:r w:rsidRPr="00EF33B6">
      <w:rPr>
        <w:color w:val="7F7F7F" w:themeColor="text1" w:themeTint="80"/>
        <w:sz w:val="16"/>
        <w:szCs w:val="16"/>
      </w:rPr>
      <w:t xml:space="preserve">Sede Succursale: </w:t>
    </w:r>
    <w:r w:rsidRPr="00EF33B6">
      <w:rPr>
        <w:b/>
        <w:color w:val="7F7F7F" w:themeColor="text1" w:themeTint="80"/>
        <w:sz w:val="16"/>
        <w:szCs w:val="16"/>
      </w:rPr>
      <w:t>Via C. Battisti, 259</w:t>
    </w:r>
    <w:r w:rsidRPr="00EF33B6">
      <w:rPr>
        <w:color w:val="7F7F7F" w:themeColor="text1" w:themeTint="80"/>
        <w:sz w:val="16"/>
        <w:szCs w:val="16"/>
      </w:rPr>
      <w:t xml:space="preserve"> - 74121 TARANTO - Tel. 099/7791038</w:t>
    </w:r>
  </w:p>
  <w:p w14:paraId="422E2D90" w14:textId="1600476B" w:rsidR="0063101C" w:rsidRPr="00EF33B6" w:rsidRDefault="0063101C" w:rsidP="002263B1">
    <w:pPr>
      <w:contextualSpacing/>
      <w:jc w:val="center"/>
      <w:rPr>
        <w:color w:val="7F7F7F" w:themeColor="text1" w:themeTint="80"/>
        <w:sz w:val="16"/>
        <w:szCs w:val="16"/>
      </w:rPr>
    </w:pPr>
    <w:r w:rsidRPr="00EF33B6">
      <w:rPr>
        <w:color w:val="7F7F7F" w:themeColor="text1" w:themeTint="80"/>
        <w:sz w:val="16"/>
        <w:szCs w:val="16"/>
      </w:rPr>
      <w:t xml:space="preserve">Codice IPA: </w:t>
    </w:r>
    <w:r w:rsidR="008A01B5" w:rsidRPr="00EF33B6">
      <w:rPr>
        <w:b/>
        <w:color w:val="7F7F7F" w:themeColor="text1" w:themeTint="80"/>
        <w:sz w:val="16"/>
        <w:szCs w:val="16"/>
      </w:rPr>
      <w:t xml:space="preserve">IMPT </w:t>
    </w:r>
    <w:r w:rsidRPr="00EF33B6">
      <w:rPr>
        <w:color w:val="7F7F7F" w:themeColor="text1" w:themeTint="80"/>
        <w:sz w:val="16"/>
        <w:szCs w:val="16"/>
      </w:rPr>
      <w:t xml:space="preserve">- Codice UNIVOCO: </w:t>
    </w:r>
    <w:r w:rsidR="008A01B5" w:rsidRPr="00EF33B6">
      <w:rPr>
        <w:b/>
        <w:color w:val="7F7F7F" w:themeColor="text1" w:themeTint="80"/>
        <w:sz w:val="16"/>
        <w:szCs w:val="16"/>
      </w:rPr>
      <w:t>UFPBM1</w:t>
    </w:r>
  </w:p>
  <w:p w14:paraId="0096B4E0" w14:textId="77777777" w:rsidR="0063101C" w:rsidRPr="00EF33B6" w:rsidRDefault="0063101C" w:rsidP="002263B1">
    <w:pPr>
      <w:contextualSpacing/>
      <w:jc w:val="center"/>
      <w:rPr>
        <w:color w:val="7F7F7F" w:themeColor="text1" w:themeTint="80"/>
        <w:sz w:val="16"/>
        <w:szCs w:val="16"/>
      </w:rPr>
    </w:pPr>
    <w:r w:rsidRPr="00EF33B6">
      <w:rPr>
        <w:b/>
        <w:color w:val="7F7F7F" w:themeColor="text1" w:themeTint="80"/>
        <w:sz w:val="16"/>
        <w:szCs w:val="16"/>
      </w:rPr>
      <w:t>Ambito n. 21</w:t>
    </w:r>
    <w:r w:rsidRPr="00EF33B6">
      <w:rPr>
        <w:color w:val="7F7F7F" w:themeColor="text1" w:themeTint="80"/>
        <w:sz w:val="16"/>
        <w:szCs w:val="16"/>
      </w:rPr>
      <w:t xml:space="preserve"> - C.F. </w:t>
    </w:r>
    <w:r w:rsidRPr="00EF33B6">
      <w:rPr>
        <w:b/>
        <w:color w:val="7F7F7F" w:themeColor="text1" w:themeTint="80"/>
        <w:sz w:val="16"/>
        <w:szCs w:val="16"/>
      </w:rPr>
      <w:t>90235690733</w:t>
    </w:r>
    <w:r w:rsidRPr="00EF33B6">
      <w:rPr>
        <w:color w:val="7F7F7F" w:themeColor="text1" w:themeTint="80"/>
        <w:sz w:val="16"/>
        <w:szCs w:val="16"/>
      </w:rPr>
      <w:t xml:space="preserve"> - Codice Meccanografico Istituto </w:t>
    </w:r>
    <w:proofErr w:type="gramStart"/>
    <w:r w:rsidRPr="00EF33B6">
      <w:rPr>
        <w:b/>
        <w:color w:val="7F7F7F" w:themeColor="text1" w:themeTint="80"/>
        <w:sz w:val="16"/>
        <w:szCs w:val="16"/>
      </w:rPr>
      <w:t>TAIS04200P</w:t>
    </w:r>
    <w:proofErr w:type="gramEnd"/>
  </w:p>
  <w:p w14:paraId="30A59466" w14:textId="77777777" w:rsidR="0063101C" w:rsidRPr="00EF33B6" w:rsidRDefault="0063101C" w:rsidP="002263B1">
    <w:pPr>
      <w:contextualSpacing/>
      <w:jc w:val="center"/>
      <w:rPr>
        <w:color w:val="7F7F7F" w:themeColor="text1" w:themeTint="80"/>
        <w:sz w:val="16"/>
        <w:szCs w:val="16"/>
      </w:rPr>
    </w:pPr>
    <w:r w:rsidRPr="00EF33B6">
      <w:rPr>
        <w:color w:val="7F7F7F" w:themeColor="text1" w:themeTint="80"/>
        <w:sz w:val="16"/>
        <w:szCs w:val="16"/>
      </w:rPr>
      <w:t xml:space="preserve">https://www.iismariapia.it/ @-mail: tais04200p@istruzione.it/ </w:t>
    </w:r>
    <w:hyperlink r:id="rId2">
      <w:r w:rsidRPr="00EF33B6">
        <w:rPr>
          <w:color w:val="7F7F7F" w:themeColor="text1" w:themeTint="80"/>
          <w:sz w:val="16"/>
          <w:szCs w:val="16"/>
        </w:rPr>
        <w:t>tais04200p@pec.istruzione.it</w:t>
      </w:r>
    </w:hyperlink>
  </w:p>
  <w:p w14:paraId="15B14B5A" w14:textId="72E6C5AC" w:rsidR="00F517E4" w:rsidRPr="00EF33B6" w:rsidRDefault="00F517E4" w:rsidP="002263B1">
    <w:pPr>
      <w:contextualSpacing/>
      <w:jc w:val="center"/>
      <w:rPr>
        <w:color w:val="7F7F7F" w:themeColor="text1" w:themeTint="80"/>
        <w:sz w:val="16"/>
        <w:szCs w:val="16"/>
      </w:rPr>
    </w:pPr>
    <w:r w:rsidRPr="00EF33B6">
      <w:rPr>
        <w:noProof/>
        <w:color w:val="7F7F7F" w:themeColor="text1" w:themeTint="80"/>
        <w:sz w:val="16"/>
        <w:szCs w:val="16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85F366" wp14:editId="5EE9835C">
              <wp:simplePos x="0" y="0"/>
              <wp:positionH relativeFrom="column">
                <wp:posOffset>-26670</wp:posOffset>
              </wp:positionH>
              <wp:positionV relativeFrom="paragraph">
                <wp:posOffset>83185</wp:posOffset>
              </wp:positionV>
              <wp:extent cx="6028055" cy="0"/>
              <wp:effectExtent l="0" t="0" r="17145" b="25400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2805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nettore 1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05pt,6.55pt" to="472.6pt,6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" strokecolor="#4579b8 [3044]"/>
          </w:pict>
        </mc:Fallback>
      </mc:AlternateContent>
    </w:r>
  </w:p>
  <w:p w14:paraId="5B3AC82C" w14:textId="7404B027" w:rsidR="0063101C" w:rsidRPr="00EF33B6" w:rsidRDefault="0063101C" w:rsidP="002263B1">
    <w:pPr>
      <w:contextualSpacing/>
      <w:jc w:val="center"/>
      <w:rPr>
        <w:color w:val="7F7F7F" w:themeColor="text1" w:themeTint="80"/>
        <w:sz w:val="16"/>
        <w:szCs w:val="16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C5C489" w14:textId="77777777" w:rsidR="008A01B5" w:rsidRDefault="008A01B5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556BE8"/>
    <w:multiLevelType w:val="hybridMultilevel"/>
    <w:tmpl w:val="C77441C6"/>
    <w:lvl w:ilvl="0" w:tplc="7DE4076A">
      <w:start w:val="1"/>
      <w:numFmt w:val="bullet"/>
      <w:lvlText w:val=""/>
      <w:lvlJc w:val="left"/>
      <w:pPr>
        <w:ind w:left="720" w:hanging="360"/>
      </w:pPr>
      <w:rPr>
        <w:rFonts w:ascii="Zapf Dingbats" w:hAnsi="Zapf Dingbat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0"/>
  <w:proofState w:spelling="clean" w:grammar="clean"/>
  <w:defaultTabStop w:val="708"/>
  <w:autoHyphenation/>
  <w:hyphenationZone w:val="284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01C"/>
    <w:rsid w:val="000452DB"/>
    <w:rsid w:val="000B1867"/>
    <w:rsid w:val="000D3943"/>
    <w:rsid w:val="000F348D"/>
    <w:rsid w:val="001410EB"/>
    <w:rsid w:val="001E2E0F"/>
    <w:rsid w:val="002263B1"/>
    <w:rsid w:val="003058E5"/>
    <w:rsid w:val="004B230E"/>
    <w:rsid w:val="004B6F59"/>
    <w:rsid w:val="004E3CF5"/>
    <w:rsid w:val="00590398"/>
    <w:rsid w:val="005C5F87"/>
    <w:rsid w:val="0063101C"/>
    <w:rsid w:val="006A4328"/>
    <w:rsid w:val="00723CA4"/>
    <w:rsid w:val="007249BD"/>
    <w:rsid w:val="008423C7"/>
    <w:rsid w:val="008A01B5"/>
    <w:rsid w:val="008C216F"/>
    <w:rsid w:val="00A7330A"/>
    <w:rsid w:val="00A8307E"/>
    <w:rsid w:val="00B2784E"/>
    <w:rsid w:val="00B35FB2"/>
    <w:rsid w:val="00B37818"/>
    <w:rsid w:val="00B93A72"/>
    <w:rsid w:val="00C83019"/>
    <w:rsid w:val="00CB3B8C"/>
    <w:rsid w:val="00CD7219"/>
    <w:rsid w:val="00DB0A05"/>
    <w:rsid w:val="00DC068C"/>
    <w:rsid w:val="00DC505E"/>
    <w:rsid w:val="00EB5EC8"/>
    <w:rsid w:val="00EF0621"/>
    <w:rsid w:val="00EF33B6"/>
    <w:rsid w:val="00F50AC1"/>
    <w:rsid w:val="00F5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D3809C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0AC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3101C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EastAsia" w:hAnsiTheme="minorHAnsi" w:cstheme="minorBidi"/>
      <w:sz w:val="24"/>
      <w:szCs w:val="24"/>
      <w:lang w:eastAsia="it-IT"/>
    </w:r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63101C"/>
  </w:style>
  <w:style w:type="paragraph" w:styleId="Pidipagina">
    <w:name w:val="footer"/>
    <w:basedOn w:val="Normale"/>
    <w:link w:val="PidipaginaCarattere"/>
    <w:uiPriority w:val="99"/>
    <w:unhideWhenUsed/>
    <w:rsid w:val="0063101C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EastAsia" w:hAnsiTheme="minorHAnsi" w:cstheme="minorBidi"/>
      <w:sz w:val="24"/>
      <w:szCs w:val="24"/>
      <w:lang w:eastAsia="it-IT"/>
    </w:r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63101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2E0F"/>
    <w:pPr>
      <w:widowControl/>
      <w:autoSpaceDE/>
      <w:autoSpaceDN/>
    </w:pPr>
    <w:rPr>
      <w:rFonts w:ascii="Lucida Grande" w:eastAsiaTheme="minorEastAsia" w:hAnsi="Lucida Grande" w:cs="Lucida Grande"/>
      <w:sz w:val="18"/>
      <w:szCs w:val="18"/>
      <w:lang w:eastAsia="it-IT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1E2E0F"/>
    <w:rPr>
      <w:rFonts w:ascii="Lucida Grande" w:hAnsi="Lucida Grande" w:cs="Lucida Grande"/>
      <w:sz w:val="18"/>
      <w:szCs w:val="18"/>
    </w:rPr>
  </w:style>
  <w:style w:type="paragraph" w:styleId="Corpodeltesto">
    <w:name w:val="Body Text"/>
    <w:basedOn w:val="Normale"/>
    <w:link w:val="CorpodeltestoCarattere"/>
    <w:uiPriority w:val="1"/>
    <w:qFormat/>
    <w:rsid w:val="00F50AC1"/>
    <w:rPr>
      <w:sz w:val="24"/>
      <w:szCs w:val="24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F50AC1"/>
    <w:rPr>
      <w:rFonts w:ascii="Times New Roman" w:eastAsia="Times New Roman" w:hAnsi="Times New Roman" w:cs="Times New Roman"/>
      <w:lang w:eastAsia="en-US"/>
    </w:rPr>
  </w:style>
  <w:style w:type="paragraph" w:customStyle="1" w:styleId="Standard">
    <w:name w:val="Standard"/>
    <w:rsid w:val="00F50AC1"/>
    <w:pPr>
      <w:widowControl w:val="0"/>
      <w:suppressAutoHyphens/>
      <w:autoSpaceDN w:val="0"/>
    </w:pPr>
    <w:rPr>
      <w:rFonts w:ascii="Times New Roman" w:eastAsia="Lucida Sans Unicode" w:hAnsi="Times New Roman" w:cs="Tahoma"/>
      <w:kern w:val="3"/>
    </w:rPr>
  </w:style>
  <w:style w:type="paragraph" w:styleId="Testonormale">
    <w:name w:val="Plain Text"/>
    <w:basedOn w:val="Normale"/>
    <w:link w:val="TestonormaleCarattere"/>
    <w:uiPriority w:val="99"/>
    <w:unhideWhenUsed/>
    <w:rsid w:val="000D3943"/>
    <w:pPr>
      <w:widowControl/>
      <w:autoSpaceDE/>
      <w:autoSpaceDN/>
    </w:pPr>
    <w:rPr>
      <w:rFonts w:ascii="Courier" w:eastAsiaTheme="minorEastAsia" w:hAnsi="Courier" w:cstheme="minorBidi"/>
      <w:sz w:val="21"/>
      <w:szCs w:val="21"/>
      <w:lang w:eastAsia="it-IT"/>
    </w:rPr>
  </w:style>
  <w:style w:type="character" w:customStyle="1" w:styleId="TestonormaleCarattere">
    <w:name w:val="Testo normale Carattere"/>
    <w:basedOn w:val="Caratterepredefinitoparagrafo"/>
    <w:link w:val="Testonormale"/>
    <w:uiPriority w:val="99"/>
    <w:rsid w:val="000D3943"/>
    <w:rPr>
      <w:rFonts w:ascii="Courier" w:hAnsi="Courier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0AC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3101C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EastAsia" w:hAnsiTheme="minorHAnsi" w:cstheme="minorBidi"/>
      <w:sz w:val="24"/>
      <w:szCs w:val="24"/>
      <w:lang w:eastAsia="it-IT"/>
    </w:r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63101C"/>
  </w:style>
  <w:style w:type="paragraph" w:styleId="Pidipagina">
    <w:name w:val="footer"/>
    <w:basedOn w:val="Normale"/>
    <w:link w:val="PidipaginaCarattere"/>
    <w:uiPriority w:val="99"/>
    <w:unhideWhenUsed/>
    <w:rsid w:val="0063101C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EastAsia" w:hAnsiTheme="minorHAnsi" w:cstheme="minorBidi"/>
      <w:sz w:val="24"/>
      <w:szCs w:val="24"/>
      <w:lang w:eastAsia="it-IT"/>
    </w:r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63101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2E0F"/>
    <w:pPr>
      <w:widowControl/>
      <w:autoSpaceDE/>
      <w:autoSpaceDN/>
    </w:pPr>
    <w:rPr>
      <w:rFonts w:ascii="Lucida Grande" w:eastAsiaTheme="minorEastAsia" w:hAnsi="Lucida Grande" w:cs="Lucida Grande"/>
      <w:sz w:val="18"/>
      <w:szCs w:val="18"/>
      <w:lang w:eastAsia="it-IT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1E2E0F"/>
    <w:rPr>
      <w:rFonts w:ascii="Lucida Grande" w:hAnsi="Lucida Grande" w:cs="Lucida Grande"/>
      <w:sz w:val="18"/>
      <w:szCs w:val="18"/>
    </w:rPr>
  </w:style>
  <w:style w:type="paragraph" w:styleId="Corpodeltesto">
    <w:name w:val="Body Text"/>
    <w:basedOn w:val="Normale"/>
    <w:link w:val="CorpodeltestoCarattere"/>
    <w:uiPriority w:val="1"/>
    <w:qFormat/>
    <w:rsid w:val="00F50AC1"/>
    <w:rPr>
      <w:sz w:val="24"/>
      <w:szCs w:val="24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F50AC1"/>
    <w:rPr>
      <w:rFonts w:ascii="Times New Roman" w:eastAsia="Times New Roman" w:hAnsi="Times New Roman" w:cs="Times New Roman"/>
      <w:lang w:eastAsia="en-US"/>
    </w:rPr>
  </w:style>
  <w:style w:type="paragraph" w:customStyle="1" w:styleId="Standard">
    <w:name w:val="Standard"/>
    <w:rsid w:val="00F50AC1"/>
    <w:pPr>
      <w:widowControl w:val="0"/>
      <w:suppressAutoHyphens/>
      <w:autoSpaceDN w:val="0"/>
    </w:pPr>
    <w:rPr>
      <w:rFonts w:ascii="Times New Roman" w:eastAsia="Lucida Sans Unicode" w:hAnsi="Times New Roman" w:cs="Tahoma"/>
      <w:kern w:val="3"/>
    </w:rPr>
  </w:style>
  <w:style w:type="paragraph" w:styleId="Testonormale">
    <w:name w:val="Plain Text"/>
    <w:basedOn w:val="Normale"/>
    <w:link w:val="TestonormaleCarattere"/>
    <w:uiPriority w:val="99"/>
    <w:unhideWhenUsed/>
    <w:rsid w:val="000D3943"/>
    <w:pPr>
      <w:widowControl/>
      <w:autoSpaceDE/>
      <w:autoSpaceDN/>
    </w:pPr>
    <w:rPr>
      <w:rFonts w:ascii="Courier" w:eastAsiaTheme="minorEastAsia" w:hAnsi="Courier" w:cstheme="minorBidi"/>
      <w:sz w:val="21"/>
      <w:szCs w:val="21"/>
      <w:lang w:eastAsia="it-IT"/>
    </w:rPr>
  </w:style>
  <w:style w:type="character" w:customStyle="1" w:styleId="TestonormaleCarattere">
    <w:name w:val="Testo normale Carattere"/>
    <w:basedOn w:val="Caratterepredefinitoparagrafo"/>
    <w:link w:val="Testonormale"/>
    <w:uiPriority w:val="99"/>
    <w:rsid w:val="000D3943"/>
    <w:rPr>
      <w:rFonts w:ascii="Courier" w:hAnsi="Courier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hyperlink" Target="mailto:tais04200p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161</Words>
  <Characters>919</Characters>
  <Application>Microsoft Macintosh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dcterms:created xsi:type="dcterms:W3CDTF">2025-08-29T08:06:00Z</dcterms:created>
  <dcterms:modified xsi:type="dcterms:W3CDTF">2025-08-29T08:25:00Z</dcterms:modified>
</cp:coreProperties>
</file>