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ALL. 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</w:t>
        <w:tab/>
        <w:tab/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  <w:tab/>
        <w:tab/>
        <w:tab/>
        <w:t xml:space="preserve">    I.I.S.S. “PRINCIPESSA MARIA PIA”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Domanda di partecipazione alla selezione volta al reclutamento di personale interno/collaborazione plurime/esterno al fine di conferire</w:t>
      </w:r>
      <w:r w:rsidDel="00000000" w:rsidR="00000000" w:rsidRPr="00000000">
        <w:rPr>
          <w:rtl w:val="0"/>
        </w:rPr>
        <w:t xml:space="preserve"> incarichi di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n. 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sperti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sottoscritto/a________________________________________________________________________________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____________________________________prov. ___________ il 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C.F.__________________________________________ Residente in ___________________________prov________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via_________________________n.civ___ telefono_______________________cell____________________________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alla S.V. di partecipare nell’ambito del progetto “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AI è la formazione del Futuro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” per la selezione e</w:t>
      </w:r>
      <w:r w:rsidDel="00000000" w:rsidR="00000000" w:rsidRPr="00000000">
        <w:rPr>
          <w:rtl w:val="0"/>
        </w:rPr>
        <w:t xml:space="preserve">, successivamente, attribuzione di incarico quale Esperto per i Laboratori formativi sul campo per docenti con il coinvolgimento degli studenti.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480.0" w:type="dxa"/>
        <w:jc w:val="left"/>
        <w:tblInd w:w="166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860"/>
        <w:gridCol w:w="1620"/>
        <w:tblGridChange w:id="0">
          <w:tblGrid>
            <w:gridCol w:w="4860"/>
            <w:gridCol w:w="1620"/>
          </w:tblGrid>
        </w:tblGridChange>
      </w:tblGrid>
      <w:tr>
        <w:trPr>
          <w:cantSplit w:val="1"/>
          <w:trHeight w:val="720.9375" w:hRule="atLeast"/>
          <w:tblHeader w:val="1"/>
        </w:trPr>
        <w:tc>
          <w:tcPr/>
          <w:p w:rsidR="00000000" w:rsidDel="00000000" w:rsidP="00000000" w:rsidRDefault="00000000" w:rsidRPr="00000000" w14:paraId="00000025">
            <w:pPr>
              <w:ind w:left="15" w:firstLine="1402.3228346456694"/>
              <w:rPr>
                <w:b w:val="1"/>
                <w:bCs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b0f0"/>
                <w:sz w:val="24"/>
                <w:szCs w:val="24"/>
                <w:rtl w:val="0"/>
              </w:rPr>
              <w:t xml:space="preserve">ATTIVITA’ 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1733"/>
              </w:tabs>
              <w:ind w:right="-7"/>
              <w:rPr>
                <w:b w:val="1"/>
                <w:bCs w:val="1"/>
                <w:color w:val="00b0f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38" w:lineRule="auto"/>
              <w:ind w:left="108" w:firstLine="34"/>
              <w:rPr>
                <w:b w:val="1"/>
                <w:bCs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b0f0"/>
                <w:sz w:val="24"/>
                <w:szCs w:val="24"/>
                <w:rtl w:val="0"/>
              </w:rPr>
              <w:t xml:space="preserve">ESPERTO</w:t>
            </w:r>
          </w:p>
        </w:tc>
      </w:tr>
      <w:tr>
        <w:trPr>
          <w:cantSplit w:val="1"/>
          <w:trHeight w:val="285" w:hRule="atLeast"/>
          <w:tblHeader w:val="1"/>
        </w:trPr>
        <w:tc>
          <w:tcPr/>
          <w:p w:rsidR="00000000" w:rsidDel="00000000" w:rsidP="00000000" w:rsidRDefault="00000000" w:rsidRPr="00000000" w14:paraId="00000028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n.1 AI in cattedra</w:t>
            </w:r>
          </w:p>
        </w:tc>
        <w:tc>
          <w:tcPr/>
          <w:p w:rsidR="00000000" w:rsidDel="00000000" w:rsidP="00000000" w:rsidRDefault="00000000" w:rsidRPr="00000000" w14:paraId="00000029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1"/>
        </w:trPr>
        <w:tc>
          <w:tcPr/>
          <w:p w:rsidR="00000000" w:rsidDel="00000000" w:rsidP="00000000" w:rsidRDefault="00000000" w:rsidRPr="00000000" w14:paraId="0000002A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n.2 Strumenti di AI per la didattica</w:t>
            </w:r>
          </w:p>
        </w:tc>
        <w:tc>
          <w:tcPr/>
          <w:p w:rsidR="00000000" w:rsidDel="00000000" w:rsidP="00000000" w:rsidRDefault="00000000" w:rsidRPr="00000000" w14:paraId="0000002B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2C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n.3 Mediazione e AI 1</w:t>
            </w:r>
          </w:p>
        </w:tc>
        <w:tc>
          <w:tcPr/>
          <w:p w:rsidR="00000000" w:rsidDel="00000000" w:rsidP="00000000" w:rsidRDefault="00000000" w:rsidRPr="00000000" w14:paraId="0000002D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2E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n.4  Mediazione e AI 2</w:t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30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n.5  La formazione del Futura AI</w:t>
            </w:r>
          </w:p>
        </w:tc>
        <w:tc>
          <w:tcPr/>
          <w:p w:rsidR="00000000" w:rsidDel="00000000" w:rsidP="00000000" w:rsidRDefault="00000000" w:rsidRPr="00000000" w14:paraId="00000031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32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n.6  AI e l’inclusione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34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n.7 Competenze digitali e AI</w:t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1"/>
        </w:trPr>
        <w:tc>
          <w:tcPr/>
          <w:p w:rsidR="00000000" w:rsidDel="00000000" w:rsidP="00000000" w:rsidRDefault="00000000" w:rsidRPr="00000000" w14:paraId="00000036">
            <w:pPr>
              <w:ind w:right="1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Laboratori formativi n.8 Creo il mio assistente virtuale</w:t>
            </w:r>
          </w:p>
        </w:tc>
        <w:tc>
          <w:tcPr/>
          <w:p w:rsidR="00000000" w:rsidDel="00000000" w:rsidP="00000000" w:rsidRDefault="00000000" w:rsidRPr="00000000" w14:paraId="00000037">
            <w:pPr>
              <w:ind w:left="1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40" w:line="254" w:lineRule="auto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E’ possibile candidarsi in più percorsi-laboratorio: indicare con una X i percorsi-laboratori in cui ci si candida.</w:t>
      </w:r>
    </w:p>
    <w:p w:rsidR="00000000" w:rsidDel="00000000" w:rsidP="00000000" w:rsidRDefault="00000000" w:rsidRPr="00000000" w14:paraId="0000003B">
      <w:pPr>
        <w:spacing w:before="40" w:line="254" w:lineRule="auto"/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allega alla presente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(modello europeo)</w:t>
      </w:r>
      <w:r w:rsidDel="00000000" w:rsidR="00000000" w:rsidRPr="00000000">
        <w:rPr>
          <w:rtl w:val="0"/>
        </w:rPr>
        <w:t xml:space="preserve">, qualora non già acquisito agli atti dell’Istituto Scolastico,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versione pubblicabile ai sensi dell’art. 21 della legge 18 giugno 2009 n.69 debitamente sottoscritto contenente una autodichiarazione di veridicità dei dati e delle informazioni contenute, ai sensi degli artt. 46 e 47 del D.P.R. 445/2000, nonché fotocopia del documento di identità in corso di validi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tà.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55"/>
        <w:gridCol w:w="4875"/>
        <w:tblGridChange w:id="0">
          <w:tblGrid>
            <w:gridCol w:w="4755"/>
            <w:gridCol w:w="4875"/>
          </w:tblGrid>
        </w:tblGridChange>
      </w:tblGrid>
      <w:tr>
        <w:trPr>
          <w:cantSplit w:val="1"/>
          <w:trHeight w:val="495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Luogo 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Firma del Partecipante</w:t>
            </w:r>
          </w:p>
        </w:tc>
      </w:tr>
      <w:tr>
        <w:trPr>
          <w:cantSplit w:val="1"/>
          <w:trHeight w:val="495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_______________, 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b0f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cegDguo8OKVQHBDoP6/72Rlpsw==">CgMxLjA4AHIhMUgyX2RER3J3MjBtaU1kbm1KM0VycEZGWFV6LVJRR3NY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